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2</w:t>
      </w:r>
      <w:r>
        <w:rPr>
          <w:rFonts w:cs="Calibri" w:ascii="Calibri" w:hAnsi="Calibri"/>
          <w:b/>
          <w:sz w:val="30"/>
          <w:szCs w:val="30"/>
        </w:rPr>
        <w:t>.9.202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“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La legalità – Strumento di crescita del territorio” è il titolo dell’incontro pubblico in programma mercoledì 9 settembre alle 21 nella Sala di Palazzo Vecchio a Bagnacavallo, promosso dal Comune e dall’Unione dei Comuni della Bassa Romagna con la collaborazione di Libera – Associazioni, nomi e numeri contro le mafie.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L’appuntamento, 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a ingresso libero,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 è aperto a tutta la cittadinanza e rivolto in particolare ad amministratori locali, imprese, associazioni di categoria, sindacati e associazioni di volontariato. 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Interverranno Andrea Ferrarini di Spazio Etico, Leonardo Ferrante dell’associazione Libera e l’avvocato Giuseppe Rizzo, difensore delle parti civili nel processo “Radici” 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sul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le 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infiltrazioni della ’ndrangheta nel tessuto economico romagnolo.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L’incontro intende favorire una riflessione condivisa sull’importanza della legalità nello sviluppo del territorio e sul ruolo che istituzioni, mondo economico e realtà sociali possono svolgere nel contrasto al riciclaggio e agli altri fenomeni illegali.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L’iniziativa si inserisce nel percorso avviato con le “Linee guida antiriciclaggio”, adottate a inizio 2026 dall’Unione dei Comuni della Bassa Romagna e dai Comuni aderenti. Nella stessa giornata, a partire dalle 9, si terrà inoltre un corso di formazione in materia di etica, legalità e prevenzione della corruzione 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dedicato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 a segretari, dirigenti e responsabili dell’Unione e dei Comuni.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L’iniziativa è realizzata dal Comune di Bagnacavallo con il contributo del Fondo nazionale per la legalità e la tutela degli amministratori locali del Ministero dell’Interno.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  <w:t>Palazzo Vecchio è in piazza della Libertà 5.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  <w:t>Informazioni: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  <w:t>www.comune.bagnacavallo.ra.it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(</w:t>
      </w:r>
      <w:r>
        <w:rPr>
          <w:rFonts w:cs="Calibri" w:ascii="Calibri" w:hAnsi="Calibri"/>
          <w:i/>
          <w:iCs/>
          <w:sz w:val="26"/>
          <w:szCs w:val="26"/>
        </w:rPr>
        <w:t>23</w:t>
      </w:r>
      <w:r>
        <w:rPr>
          <w:rFonts w:cs="Calibri" w:ascii="Calibri" w:hAnsi="Calibri"/>
          <w:i/>
          <w:iCs/>
          <w:sz w:val="26"/>
          <w:szCs w:val="26"/>
        </w:rPr>
        <w:t>4</w:t>
      </w:r>
      <w:r>
        <w:rPr>
          <w:rFonts w:cs="Calibri" w:ascii="Calibri" w:hAnsi="Calibri"/>
          <w:i/>
          <w:iCs/>
          <w:sz w:val="26"/>
          <w:szCs w:val="26"/>
        </w:rPr>
        <w:t>/26</w:t>
      </w:r>
      <w:r>
        <w:rPr>
          <w:rFonts w:cs="Calibri" w:ascii="Calibri" w:hAnsi="Calibri"/>
          <w:sz w:val="26"/>
          <w:szCs w:val="26"/>
        </w:rPr>
        <w:t>)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24635" cy="686435"/>
              <wp:effectExtent l="635" t="635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600" cy="68652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/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pt;height:54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/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2600" cy="921385"/>
              <wp:effectExtent l="0" t="635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2480" cy="92124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7.95pt;height:72.5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381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9935" cy="87058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78" t="-2575" r="-2778" b="-2575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70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"/>
    <w:qFormat/>
    <w:pPr>
      <w:widowControl w:val="false"/>
      <w:numPr>
        <w:ilvl w:val="0"/>
        <w:numId w:val="2"/>
      </w:numPr>
      <w:suppressAutoHyphens w:val="true"/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auto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pPr>
      <w:numPr>
        <w:ilvl w:val="1"/>
        <w:numId w:val="2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Titolo"/>
    <w:qFormat/>
    <w:pPr>
      <w:widowControl w:val="false"/>
      <w:numPr>
        <w:ilvl w:val="2"/>
        <w:numId w:val="2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auto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pPr>
      <w:keepNext w:val="true"/>
      <w:numPr>
        <w:ilvl w:val="3"/>
        <w:numId w:val="2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2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Nessuno">
    <w:name w:val="Nessun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Titolo2">
    <w:name w:val="Titolo2"/>
    <w:basedOn w:val="Titolo1"/>
    <w:qFormat/>
    <w:pPr/>
    <w:rPr>
      <w:bCs/>
      <w:sz w:val="56"/>
      <w:szCs w:val="56"/>
    </w:rPr>
  </w:style>
  <w:style w:type="paragraph" w:styleId="Titolo3">
    <w:name w:val="Titolo3"/>
    <w:basedOn w:val="Titolo2"/>
    <w:qFormat/>
    <w:pPr/>
    <w:rPr/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>
    <w:name w:val="Contenuto cornice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>
    <w:name w:val="CM2"/>
    <w:basedOn w:val="Default"/>
    <w:qFormat/>
    <w:pPr>
      <w:spacing w:before="0" w:after="328"/>
    </w:pPr>
    <w:rPr/>
  </w:style>
  <w:style w:type="paragraph" w:styleId="Corpodeltesto22">
    <w:name w:val="Corpo del testo 22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auto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Application>Collabora_Office/25.04.9.1$Windows_X86_64 LibreOffice_project/aa0b8d090fbf6f1e1a0a24fee91089b8842f94a4</Application>
  <AppVersion>15.0000</AppVersion>
  <Pages>1</Pages>
  <Words>262</Words>
  <Characters>1664</Characters>
  <CharactersWithSpaces>1915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2022-10-22T11:02:48Z</dcterms:created>
  <dc:creator/>
  <dc:description/>
  <dc:language>it-IT</dc:language>
  <cp:lastModifiedBy/>
  <dcterms:modified xsi:type="dcterms:W3CDTF">2026-09-02T12:25:29Z</dcterms:modified>
  <cp:revision>52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